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43" w:rsidRDefault="00F21643" w:rsidP="00F21643">
      <w:pPr>
        <w:rPr>
          <w:rFonts w:ascii="Times New Roman" w:hAnsi="Times New Roman" w:cs="Times New Roman"/>
          <w:b/>
          <w:sz w:val="24"/>
          <w:szCs w:val="24"/>
        </w:rPr>
      </w:pPr>
    </w:p>
    <w:p w:rsidR="00F21643" w:rsidRDefault="00F21643" w:rsidP="00F21643">
      <w:pPr>
        <w:rPr>
          <w:rFonts w:ascii="Times New Roman" w:hAnsi="Times New Roman" w:cs="Times New Roman"/>
          <w:sz w:val="24"/>
          <w:szCs w:val="24"/>
        </w:rPr>
      </w:pPr>
      <w:r w:rsidRPr="008D36DB">
        <w:rPr>
          <w:rFonts w:ascii="Times New Roman" w:hAnsi="Times New Roman" w:cs="Times New Roman"/>
          <w:b/>
          <w:sz w:val="24"/>
          <w:szCs w:val="24"/>
        </w:rPr>
        <w:t xml:space="preserve">Imię i nazwisko: </w:t>
      </w:r>
      <w:r w:rsidRPr="00681A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681AEF" w:rsidRDefault="00681AEF" w:rsidP="00681A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Dziedzina: </w:t>
      </w:r>
      <w:r w:rsidRPr="00066D2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066D2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1AEF" w:rsidRDefault="00681AEF" w:rsidP="0068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Dyscyplina: </w:t>
      </w:r>
      <w:r w:rsidRPr="00066D2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066D2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81AEF" w:rsidRPr="00355FAA" w:rsidRDefault="00681AEF" w:rsidP="00681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5FAA">
        <w:rPr>
          <w:rFonts w:ascii="Times New Roman" w:hAnsi="Times New Roman" w:cs="Times New Roman"/>
          <w:b/>
          <w:sz w:val="20"/>
          <w:szCs w:val="20"/>
        </w:rPr>
        <w:t>Tabela 4a</w:t>
      </w:r>
      <w:r w:rsidRPr="00355FAA">
        <w:rPr>
          <w:rFonts w:ascii="Times New Roman" w:hAnsi="Times New Roman" w:cs="Times New Roman"/>
          <w:sz w:val="20"/>
          <w:szCs w:val="20"/>
        </w:rPr>
        <w:t xml:space="preserve"> (</w:t>
      </w:r>
      <w:r w:rsidRPr="00355FAA">
        <w:rPr>
          <w:rFonts w:ascii="Times New Roman" w:eastAsia="Times New Roman" w:hAnsi="Times New Roman" w:cs="Times New Roman"/>
          <w:sz w:val="20"/>
          <w:szCs w:val="20"/>
          <w:lang w:eastAsia="pl-PL"/>
        </w:rPr>
        <w:t>z zał. nr 4 Statutu UWM w Olsztynie</w:t>
      </w:r>
      <w:r w:rsidRPr="00355FAA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Tabela-Siatka"/>
        <w:tblW w:w="14850" w:type="dxa"/>
        <w:tblLook w:val="04A0"/>
      </w:tblPr>
      <w:tblGrid>
        <w:gridCol w:w="7763"/>
        <w:gridCol w:w="7087"/>
      </w:tblGrid>
      <w:tr w:rsidR="00F21643" w:rsidTr="0010706C">
        <w:tc>
          <w:tcPr>
            <w:tcW w:w="7763" w:type="dxa"/>
          </w:tcPr>
          <w:p w:rsidR="00F21643" w:rsidRDefault="00B6246D" w:rsidP="002D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w</w:t>
            </w:r>
            <w:r w:rsidR="00F2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ymagania kwalifikacyjne niezbędne do zajmowania stanowiska </w:t>
            </w:r>
            <w:r w:rsidR="00F21643" w:rsidRPr="00681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profesora uczelni</w:t>
            </w:r>
            <w:r w:rsidR="00F2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grupie pracowników </w:t>
            </w:r>
            <w:r w:rsidR="00F21643" w:rsidRPr="00681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dydaktycznych </w:t>
            </w:r>
          </w:p>
          <w:p w:rsidR="00F21643" w:rsidRPr="00822E2A" w:rsidRDefault="00F21643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F21643" w:rsidRDefault="00F21643" w:rsidP="002D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kandydata</w:t>
            </w:r>
          </w:p>
        </w:tc>
      </w:tr>
      <w:tr w:rsidR="00F21643" w:rsidTr="0010706C">
        <w:tc>
          <w:tcPr>
            <w:tcW w:w="7763" w:type="dxa"/>
          </w:tcPr>
          <w:p w:rsidR="00DF19F7" w:rsidRPr="00DF19F7" w:rsidRDefault="00C00A73" w:rsidP="00DF19F7">
            <w:pPr>
              <w:tabs>
                <w:tab w:val="left" w:pos="22"/>
                <w:tab w:val="left" w:pos="30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9F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>1)</w:t>
            </w:r>
            <w:r w:rsidR="00DF19F7" w:rsidRPr="00DF19F7">
              <w:rPr>
                <w:rFonts w:ascii="Times New Roman" w:hAnsi="Times New Roman"/>
                <w:sz w:val="20"/>
                <w:szCs w:val="20"/>
              </w:rPr>
              <w:t xml:space="preserve"> w całym dorobku:</w:t>
            </w:r>
          </w:p>
          <w:p w:rsidR="00DF19F7" w:rsidRPr="00E61D1F" w:rsidRDefault="00DF19F7" w:rsidP="00DF19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</w:pPr>
            <w:r w:rsidRPr="00E61D1F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autor co najmniej dwóch skryptów/podręczników akademickich lub dwóch monografii, </w:t>
            </w:r>
          </w:p>
          <w:p w:rsidR="00DF19F7" w:rsidRPr="00E61D1F" w:rsidRDefault="00DF19F7" w:rsidP="00DF19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</w:pPr>
            <w:r w:rsidRPr="00E61D1F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kierownik co najmniej dwóch projektów dydaktycznych/badawczych,</w:t>
            </w:r>
          </w:p>
          <w:p w:rsidR="00DF19F7" w:rsidRPr="00E61D1F" w:rsidRDefault="00DF19F7" w:rsidP="00DF19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D1F">
              <w:rPr>
                <w:rFonts w:ascii="Times New Roman" w:hAnsi="Times New Roman"/>
                <w:sz w:val="20"/>
                <w:szCs w:val="20"/>
                <w:lang w:eastAsia="pl-PL"/>
              </w:rPr>
              <w:t>co najmniej 20 lat doświadczenia dydaktycznego na uczelni,</w:t>
            </w:r>
          </w:p>
          <w:p w:rsidR="00F21643" w:rsidRDefault="00F21643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21643" w:rsidRDefault="00F21643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643" w:rsidTr="0010706C">
        <w:tc>
          <w:tcPr>
            <w:tcW w:w="7763" w:type="dxa"/>
          </w:tcPr>
          <w:p w:rsidR="00DF19F7" w:rsidRPr="00DF19F7" w:rsidRDefault="00C00A73" w:rsidP="00DF19F7">
            <w:pPr>
              <w:tabs>
                <w:tab w:val="left" w:pos="22"/>
                <w:tab w:val="left" w:pos="30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9F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2) </w:t>
            </w:r>
            <w:r w:rsidR="00DF19F7" w:rsidRPr="00DF19F7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w okresie 5 lat przed złożeniem wniosku:</w:t>
            </w:r>
          </w:p>
          <w:p w:rsidR="00DF19F7" w:rsidRPr="00E61D1F" w:rsidRDefault="00DF19F7" w:rsidP="00DF19F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</w:pPr>
            <w:r w:rsidRPr="00E61D1F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autor co najmniej 6 publikacji popularno-naukowych/naukowych, </w:t>
            </w:r>
          </w:p>
          <w:p w:rsidR="00DF19F7" w:rsidRPr="00E61D1F" w:rsidRDefault="00DF19F7" w:rsidP="00DF19F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D1F">
              <w:rPr>
                <w:rFonts w:ascii="Times New Roman" w:hAnsi="Times New Roman"/>
                <w:sz w:val="20"/>
                <w:szCs w:val="20"/>
              </w:rPr>
              <w:t>co najmniej dwa staże dydaktyczne/szkoleniowe odbyte w innej jednostce trwające co najmniej trzy tygodnie, w tym co najmniej jeden zagraniczny</w:t>
            </w:r>
          </w:p>
          <w:p w:rsidR="00F21643" w:rsidRPr="00F21643" w:rsidRDefault="00F21643" w:rsidP="00F21643">
            <w:pPr>
              <w:ind w:left="130" w:hanging="130"/>
              <w:rPr>
                <w:rFonts w:ascii="Times New Roman" w:eastAsia="Times New Roman" w:hAnsi="Times New Roman" w:cs="Times New Roman"/>
                <w:i/>
                <w:iCs/>
                <w:strike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</w:tcPr>
          <w:p w:rsidR="00F21643" w:rsidRDefault="00F21643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19F7" w:rsidRPr="00486467" w:rsidRDefault="00DF19F7" w:rsidP="00DF19F7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 xml:space="preserve">Uwagi: </w:t>
      </w:r>
    </w:p>
    <w:p w:rsidR="00DF19F7" w:rsidRPr="00486467" w:rsidRDefault="00DF19F7" w:rsidP="00DF1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>* dotyczy kandydatów, których staż pracy na stanowisku nauczyciela akademickiego w uczelni wyższej lub instytucie badawczym wynosi co najmniej rok</w:t>
      </w:r>
    </w:p>
    <w:p w:rsidR="00DF19F7" w:rsidRPr="00486467" w:rsidRDefault="00DF19F7" w:rsidP="00DF19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 xml:space="preserve">projektem badawczym (dydaktycznym) jest projekt badawczy (dydaktyczny) realizowany w jednostce badawczej uzyskany w drodze konkursowej i finansowany ze źródeł zewnętrznych </w:t>
      </w:r>
    </w:p>
    <w:p w:rsidR="00DF19F7" w:rsidRPr="00486467" w:rsidRDefault="00DF19F7" w:rsidP="00DF19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 xml:space="preserve">monografie, które zostały opublikowane po 1.01.2019 r., uzyskują punktację jedynie w przypadku ich opublikowania w wydawnictwach z list ministerialnych; </w:t>
      </w:r>
    </w:p>
    <w:p w:rsidR="00DF19F7" w:rsidRPr="00486467" w:rsidRDefault="00DF19F7" w:rsidP="00DF19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 xml:space="preserve">na wniosek dziekana w stosunku do kandydatów posiadających dorobek naukowy w innej dyscyplinie można stosować wymagania właściwe dla tej dyscypliny; </w:t>
      </w:r>
    </w:p>
    <w:p w:rsidR="00DF19F7" w:rsidRPr="00486467" w:rsidRDefault="00DF19F7" w:rsidP="00DF19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 xml:space="preserve">jeden wymagany artykuł może być zastąpiony jedną monografią, jedna wymagana monografia może być zastąpiona jednym artykułem za co najmniej 100 pkt.; </w:t>
      </w:r>
    </w:p>
    <w:p w:rsidR="00DF19F7" w:rsidRPr="00486467" w:rsidRDefault="00DF19F7" w:rsidP="00DF19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467">
        <w:rPr>
          <w:rFonts w:ascii="Times New Roman" w:hAnsi="Times New Roman" w:cs="Times New Roman"/>
          <w:sz w:val="20"/>
          <w:szCs w:val="20"/>
        </w:rPr>
        <w:t>przy awansie na stanowisko profesora uczelni: wykonawstwo w jednym projekcie badawczym można zastąpić 1 artykułem za co najmniej 140 pkt.; złożenie jednego wniosku o finansowanie projektu badawczego można zastąpić 1 artykułem za co najmniej 100 pkt.</w:t>
      </w:r>
    </w:p>
    <w:p w:rsidR="00DF19F7" w:rsidRPr="00486467" w:rsidRDefault="00DF19F7" w:rsidP="00DF19F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6467">
        <w:rPr>
          <w:rFonts w:ascii="Times New Roman" w:hAnsi="Times New Roman"/>
          <w:sz w:val="20"/>
          <w:szCs w:val="20"/>
        </w:rPr>
        <w:t>pod pojęciem opiekuna osoby przygotowującej rozprawę doktorską rozumie się pracownika powołanego do pełnienia tej funkcji przez właściwy organ</w:t>
      </w:r>
      <w:r>
        <w:rPr>
          <w:rFonts w:ascii="Times New Roman" w:hAnsi="Times New Roman"/>
          <w:sz w:val="20"/>
          <w:szCs w:val="20"/>
        </w:rPr>
        <w:t>.</w:t>
      </w:r>
    </w:p>
    <w:p w:rsidR="00DF19F7" w:rsidRPr="00486467" w:rsidRDefault="00DF19F7" w:rsidP="00DF1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19F7" w:rsidRPr="00486467" w:rsidRDefault="00DF19F7" w:rsidP="00DF19F7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DF19F7" w:rsidRPr="00486467" w:rsidRDefault="00DF19F7" w:rsidP="00DF19F7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64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Tabela 4b </w:t>
      </w:r>
      <w:r w:rsidRPr="00681AEF">
        <w:rPr>
          <w:rFonts w:ascii="Times New Roman" w:eastAsia="Times New Roman" w:hAnsi="Times New Roman" w:cs="Times New Roman"/>
          <w:sz w:val="20"/>
          <w:szCs w:val="20"/>
          <w:lang w:eastAsia="pl-PL"/>
        </w:rPr>
        <w:t>(z zał. nr 4 Statutu UWM w Olsztynie)</w:t>
      </w:r>
    </w:p>
    <w:tbl>
      <w:tblPr>
        <w:tblStyle w:val="Tabela-Siatka7"/>
        <w:tblpPr w:leftFromText="141" w:rightFromText="141" w:vertAnchor="text" w:horzAnchor="page" w:tblpX="1430" w:tblpY="35"/>
        <w:tblW w:w="6062" w:type="dxa"/>
        <w:tblLook w:val="04A0"/>
      </w:tblPr>
      <w:tblGrid>
        <w:gridCol w:w="3794"/>
        <w:gridCol w:w="2268"/>
      </w:tblGrid>
      <w:tr w:rsidR="00DF19F7" w:rsidRPr="00486467" w:rsidTr="00E30B55">
        <w:tc>
          <w:tcPr>
            <w:tcW w:w="6062" w:type="dxa"/>
            <w:gridSpan w:val="2"/>
          </w:tcPr>
          <w:p w:rsidR="00DF19F7" w:rsidRPr="00486467" w:rsidRDefault="00DF19F7" w:rsidP="00E30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67">
              <w:rPr>
                <w:rFonts w:ascii="Times New Roman" w:hAnsi="Times New Roman" w:cs="Times New Roman"/>
                <w:b/>
                <w:sz w:val="20"/>
                <w:szCs w:val="20"/>
              </w:rPr>
              <w:t>Punktacja za publikacje</w:t>
            </w:r>
          </w:p>
        </w:tc>
      </w:tr>
      <w:tr w:rsidR="00DF19F7" w:rsidRPr="00486467" w:rsidTr="00E30B55">
        <w:trPr>
          <w:trHeight w:val="248"/>
        </w:trPr>
        <w:tc>
          <w:tcPr>
            <w:tcW w:w="3794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31.12.2018 r.</w:t>
            </w:r>
          </w:p>
        </w:tc>
        <w:tc>
          <w:tcPr>
            <w:tcW w:w="2268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 1.01.2019 r.</w:t>
            </w:r>
          </w:p>
        </w:tc>
      </w:tr>
      <w:tr w:rsidR="00DF19F7" w:rsidRPr="00486467" w:rsidTr="00E30B55">
        <w:trPr>
          <w:trHeight w:val="248"/>
        </w:trPr>
        <w:tc>
          <w:tcPr>
            <w:tcW w:w="3794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 pkt. (monografia, poziom II)</w:t>
            </w:r>
          </w:p>
        </w:tc>
        <w:tc>
          <w:tcPr>
            <w:tcW w:w="2268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300 pkt.</w:t>
            </w:r>
          </w:p>
        </w:tc>
      </w:tr>
      <w:tr w:rsidR="00DF19F7" w:rsidRPr="00486467" w:rsidTr="00E30B55">
        <w:trPr>
          <w:trHeight w:val="248"/>
        </w:trPr>
        <w:tc>
          <w:tcPr>
            <w:tcW w:w="3794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 pkt.</w:t>
            </w:r>
          </w:p>
        </w:tc>
        <w:tc>
          <w:tcPr>
            <w:tcW w:w="2268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200 pkt.</w:t>
            </w:r>
          </w:p>
        </w:tc>
      </w:tr>
      <w:tr w:rsidR="00DF19F7" w:rsidRPr="00486467" w:rsidTr="00E30B55">
        <w:trPr>
          <w:trHeight w:val="248"/>
        </w:trPr>
        <w:tc>
          <w:tcPr>
            <w:tcW w:w="3794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5/4 </w:t>
            </w: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pkt. (redakcja monografii, poziom II)</w:t>
            </w:r>
          </w:p>
        </w:tc>
        <w:tc>
          <w:tcPr>
            <w:tcW w:w="2268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150 pkt.</w:t>
            </w:r>
          </w:p>
        </w:tc>
      </w:tr>
      <w:tr w:rsidR="00DF19F7" w:rsidRPr="00486467" w:rsidTr="00E30B55">
        <w:tc>
          <w:tcPr>
            <w:tcW w:w="3794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40-45 pkt.</w:t>
            </w:r>
          </w:p>
        </w:tc>
        <w:tc>
          <w:tcPr>
            <w:tcW w:w="2268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140 pkt.</w:t>
            </w:r>
          </w:p>
        </w:tc>
      </w:tr>
      <w:tr w:rsidR="00DF19F7" w:rsidRPr="00486467" w:rsidTr="00E30B55">
        <w:tc>
          <w:tcPr>
            <w:tcW w:w="3794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30 – 35 pkt.</w:t>
            </w:r>
          </w:p>
        </w:tc>
        <w:tc>
          <w:tcPr>
            <w:tcW w:w="2268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 pkt.</w:t>
            </w:r>
          </w:p>
        </w:tc>
      </w:tr>
      <w:tr w:rsidR="00DF19F7" w:rsidRPr="00486467" w:rsidTr="00E30B55">
        <w:tc>
          <w:tcPr>
            <w:tcW w:w="3794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25 pkt. (monografia, poziom I)</w:t>
            </w:r>
          </w:p>
        </w:tc>
        <w:tc>
          <w:tcPr>
            <w:tcW w:w="2268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100 pkt.</w:t>
            </w:r>
          </w:p>
        </w:tc>
      </w:tr>
      <w:tr w:rsidR="00DF19F7" w:rsidRPr="00486467" w:rsidTr="00E30B55">
        <w:tc>
          <w:tcPr>
            <w:tcW w:w="3794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5/4 pkt. </w:t>
            </w: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(rozdział w monografii, poziom II)</w:t>
            </w:r>
          </w:p>
        </w:tc>
        <w:tc>
          <w:tcPr>
            <w:tcW w:w="2268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75 pkt.</w:t>
            </w:r>
          </w:p>
        </w:tc>
      </w:tr>
      <w:tr w:rsidR="00DF19F7" w:rsidRPr="00486467" w:rsidTr="00E30B55">
        <w:tc>
          <w:tcPr>
            <w:tcW w:w="3794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 – 25 pkt.</w:t>
            </w:r>
          </w:p>
        </w:tc>
        <w:tc>
          <w:tcPr>
            <w:tcW w:w="2268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70 pkt.</w:t>
            </w:r>
          </w:p>
        </w:tc>
      </w:tr>
      <w:tr w:rsidR="00DF19F7" w:rsidRPr="00486467" w:rsidTr="00E30B55">
        <w:tc>
          <w:tcPr>
            <w:tcW w:w="3794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 pkt.</w:t>
            </w:r>
          </w:p>
        </w:tc>
        <w:tc>
          <w:tcPr>
            <w:tcW w:w="2268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 pkt.</w:t>
            </w:r>
          </w:p>
        </w:tc>
      </w:tr>
      <w:tr w:rsidR="00DF19F7" w:rsidRPr="00486467" w:rsidTr="00E30B55">
        <w:tc>
          <w:tcPr>
            <w:tcW w:w="3794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10-14 pkt. (czasopismo z list ministerialnych)</w:t>
            </w:r>
          </w:p>
        </w:tc>
        <w:tc>
          <w:tcPr>
            <w:tcW w:w="2268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30 pkt.</w:t>
            </w:r>
          </w:p>
        </w:tc>
      </w:tr>
      <w:tr w:rsidR="00DF19F7" w:rsidRPr="00486467" w:rsidTr="00E30B55">
        <w:tc>
          <w:tcPr>
            <w:tcW w:w="3794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2-9 pkt. (czasopismo z list ministerialnych)</w:t>
            </w:r>
          </w:p>
        </w:tc>
        <w:tc>
          <w:tcPr>
            <w:tcW w:w="2268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 pkt.</w:t>
            </w:r>
          </w:p>
        </w:tc>
      </w:tr>
      <w:tr w:rsidR="00DF19F7" w:rsidRPr="00486467" w:rsidTr="00E30B55">
        <w:tc>
          <w:tcPr>
            <w:tcW w:w="3794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5/4 pkt. (rozdział w monografii i redakcja monografii, poziom I)</w:t>
            </w:r>
          </w:p>
        </w:tc>
        <w:tc>
          <w:tcPr>
            <w:tcW w:w="2268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 pkt.</w:t>
            </w:r>
          </w:p>
        </w:tc>
      </w:tr>
      <w:tr w:rsidR="00DF19F7" w:rsidRPr="00486467" w:rsidTr="00E30B55">
        <w:tc>
          <w:tcPr>
            <w:tcW w:w="3794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 pkt. (rozdział w monografii i redakcja monografii spoza wykazu oraz czasopismo spoza listy ministerialnej)</w:t>
            </w:r>
          </w:p>
        </w:tc>
        <w:tc>
          <w:tcPr>
            <w:tcW w:w="2268" w:type="dxa"/>
          </w:tcPr>
          <w:p w:rsidR="00DF19F7" w:rsidRPr="00486467" w:rsidRDefault="00DF19F7" w:rsidP="00E30B55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864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pkt.</w:t>
            </w:r>
          </w:p>
        </w:tc>
      </w:tr>
    </w:tbl>
    <w:p w:rsidR="00DF19F7" w:rsidRPr="00486467" w:rsidRDefault="00DF19F7" w:rsidP="00DF19F7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19F7" w:rsidRPr="00486467" w:rsidRDefault="00DF19F7" w:rsidP="00DF19F7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19F7" w:rsidRPr="00486467" w:rsidRDefault="00DF19F7" w:rsidP="00DF19F7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F19F7" w:rsidRPr="00486467" w:rsidRDefault="00DF19F7" w:rsidP="00DF19F7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F19F7" w:rsidRPr="00486467" w:rsidRDefault="00DF19F7" w:rsidP="00DF19F7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F19F7" w:rsidRPr="00486467" w:rsidRDefault="00DF19F7" w:rsidP="00DF19F7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F19F7" w:rsidRPr="00486467" w:rsidRDefault="00DF19F7" w:rsidP="00DF19F7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F19F7" w:rsidRPr="00486467" w:rsidRDefault="00DF19F7" w:rsidP="00DF19F7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F19F7" w:rsidRPr="00486467" w:rsidRDefault="00DF19F7" w:rsidP="00DF19F7">
      <w:pPr>
        <w:rPr>
          <w:rFonts w:ascii="Times New Roman" w:hAnsi="Times New Roman" w:cs="Times New Roman"/>
          <w:b/>
          <w:sz w:val="24"/>
          <w:szCs w:val="24"/>
        </w:rPr>
      </w:pPr>
    </w:p>
    <w:p w:rsidR="00DF19F7" w:rsidRDefault="00DF19F7" w:rsidP="00DF19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681AEF" w:rsidRPr="00486467" w:rsidRDefault="00681AEF" w:rsidP="00681AEF">
      <w:pPr>
        <w:spacing w:after="0" w:line="240" w:lineRule="auto"/>
        <w:ind w:left="8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86467">
        <w:rPr>
          <w:rFonts w:ascii="Times New Roman" w:hAnsi="Times New Roman" w:cs="Times New Roman"/>
        </w:rPr>
        <w:t>……………………………………………………</w:t>
      </w:r>
    </w:p>
    <w:p w:rsidR="00681AEF" w:rsidRPr="00486467" w:rsidRDefault="00681AEF" w:rsidP="00681AEF">
      <w:pPr>
        <w:spacing w:after="0" w:line="240" w:lineRule="auto"/>
        <w:rPr>
          <w:rFonts w:ascii="Times New Roman" w:hAnsi="Times New Roman" w:cs="Times New Roman"/>
        </w:rPr>
      </w:pPr>
      <w:r w:rsidRPr="0048646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Pr="00486467">
        <w:rPr>
          <w:rFonts w:ascii="Times New Roman" w:hAnsi="Times New Roman" w:cs="Times New Roman"/>
        </w:rPr>
        <w:t>(podpis kandydata)</w:t>
      </w:r>
    </w:p>
    <w:p w:rsidR="00681AEF" w:rsidRDefault="00681AEF" w:rsidP="00681AEF">
      <w:pPr>
        <w:spacing w:after="0" w:line="240" w:lineRule="auto"/>
        <w:rPr>
          <w:rFonts w:ascii="Times New Roman" w:hAnsi="Times New Roman" w:cs="Times New Roman"/>
        </w:rPr>
      </w:pPr>
    </w:p>
    <w:p w:rsidR="00681AEF" w:rsidRDefault="00681AEF" w:rsidP="00681AEF">
      <w:pPr>
        <w:spacing w:after="0" w:line="240" w:lineRule="auto"/>
      </w:pPr>
      <w:r>
        <w:t>Sprawdzono pod względem merytorycznym.</w:t>
      </w:r>
    </w:p>
    <w:p w:rsidR="00681AEF" w:rsidRDefault="00681AEF" w:rsidP="00681AEF">
      <w:pPr>
        <w:spacing w:after="0" w:line="240" w:lineRule="auto"/>
      </w:pPr>
      <w:r>
        <w:t>Potwierdzam spełnienie przez kandydata kryteriów kwalifikacyjnych określonych w Statucie UWM w Olsztynie.</w:t>
      </w:r>
    </w:p>
    <w:p w:rsidR="00681AEF" w:rsidRDefault="00681AEF" w:rsidP="00681AEF"/>
    <w:p w:rsidR="00681AEF" w:rsidRDefault="00681AEF" w:rsidP="00681AEF"/>
    <w:p w:rsidR="00681AEF" w:rsidRPr="00C87A89" w:rsidRDefault="00681AEF" w:rsidP="00681AEF">
      <w:pPr>
        <w:spacing w:after="0" w:line="240" w:lineRule="auto"/>
        <w:rPr>
          <w:rFonts w:ascii="Arial" w:hAnsi="Arial" w:cs="Arial"/>
        </w:rPr>
      </w:pPr>
      <w:r w:rsidRPr="00C87A89">
        <w:rPr>
          <w:rFonts w:ascii="Arial" w:hAnsi="Arial" w:cs="Arial"/>
        </w:rPr>
        <w:t xml:space="preserve">   …………………………..</w:t>
      </w:r>
      <w:r w:rsidRPr="00C87A89">
        <w:rPr>
          <w:rFonts w:ascii="Arial" w:hAnsi="Arial" w:cs="Arial"/>
        </w:rPr>
        <w:tab/>
      </w:r>
      <w:r w:rsidRPr="00C87A89">
        <w:rPr>
          <w:rFonts w:ascii="Arial" w:hAnsi="Arial" w:cs="Arial"/>
        </w:rPr>
        <w:tab/>
      </w:r>
      <w:r w:rsidRPr="00C87A89">
        <w:rPr>
          <w:rFonts w:ascii="Arial" w:hAnsi="Arial" w:cs="Arial"/>
        </w:rPr>
        <w:tab/>
      </w:r>
      <w:r w:rsidRPr="00C87A89">
        <w:rPr>
          <w:rFonts w:ascii="Arial" w:hAnsi="Arial" w:cs="Arial"/>
        </w:rPr>
        <w:tab/>
      </w:r>
      <w:r w:rsidRPr="00C87A8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C87A8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……..</w:t>
      </w:r>
    </w:p>
    <w:p w:rsidR="00681AEF" w:rsidRPr="00C87A89" w:rsidRDefault="00681AEF" w:rsidP="00681AE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C87A89">
        <w:rPr>
          <w:rFonts w:ascii="Arial" w:hAnsi="Arial" w:cs="Arial"/>
          <w:sz w:val="18"/>
          <w:szCs w:val="18"/>
        </w:rPr>
        <w:t xml:space="preserve">podpis przewodniczącego         </w:t>
      </w:r>
      <w:r w:rsidRPr="00C87A89">
        <w:rPr>
          <w:rFonts w:ascii="Arial" w:hAnsi="Arial" w:cs="Arial"/>
          <w:sz w:val="18"/>
          <w:szCs w:val="18"/>
        </w:rPr>
        <w:tab/>
      </w:r>
      <w:r w:rsidRPr="00C87A89">
        <w:rPr>
          <w:rFonts w:ascii="Arial" w:hAnsi="Arial" w:cs="Arial"/>
          <w:sz w:val="18"/>
          <w:szCs w:val="18"/>
        </w:rPr>
        <w:tab/>
      </w:r>
      <w:r w:rsidRPr="00C87A89">
        <w:rPr>
          <w:rFonts w:ascii="Arial" w:hAnsi="Arial" w:cs="Arial"/>
          <w:sz w:val="18"/>
          <w:szCs w:val="18"/>
        </w:rPr>
        <w:tab/>
      </w:r>
      <w:r w:rsidRPr="00C87A89">
        <w:rPr>
          <w:rFonts w:ascii="Arial" w:hAnsi="Arial" w:cs="Arial"/>
          <w:sz w:val="18"/>
          <w:szCs w:val="18"/>
        </w:rPr>
        <w:tab/>
      </w:r>
      <w:r w:rsidRPr="00C87A89"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C87A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C87A89">
        <w:rPr>
          <w:rFonts w:ascii="Arial" w:hAnsi="Arial" w:cs="Arial"/>
          <w:sz w:val="18"/>
          <w:szCs w:val="18"/>
        </w:rPr>
        <w:t>podpis dziekana</w:t>
      </w:r>
    </w:p>
    <w:p w:rsidR="00681AEF" w:rsidRPr="00C87A89" w:rsidRDefault="00681AEF" w:rsidP="00681AEF">
      <w:pPr>
        <w:spacing w:after="0" w:line="240" w:lineRule="auto"/>
        <w:rPr>
          <w:rFonts w:ascii="Arial" w:hAnsi="Arial" w:cs="Arial"/>
        </w:rPr>
      </w:pPr>
      <w:r w:rsidRPr="00C87A89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C87A89">
        <w:rPr>
          <w:rFonts w:ascii="Arial" w:hAnsi="Arial" w:cs="Arial"/>
          <w:sz w:val="18"/>
          <w:szCs w:val="18"/>
        </w:rPr>
        <w:t xml:space="preserve"> rady dyscypliny</w:t>
      </w:r>
      <w:r w:rsidRPr="00C87A89">
        <w:rPr>
          <w:rFonts w:ascii="Arial" w:hAnsi="Arial" w:cs="Arial"/>
        </w:rPr>
        <w:tab/>
      </w:r>
    </w:p>
    <w:p w:rsidR="00DF19F7" w:rsidRPr="00486467" w:rsidRDefault="00DF19F7" w:rsidP="00DF19F7">
      <w:pPr>
        <w:ind w:left="9356"/>
        <w:rPr>
          <w:rFonts w:ascii="Times New Roman" w:hAnsi="Times New Roman" w:cs="Times New Roman"/>
        </w:rPr>
      </w:pPr>
    </w:p>
    <w:p w:rsidR="00BD12D8" w:rsidRDefault="00BD12D8"/>
    <w:sectPr w:rsidR="00BD12D8" w:rsidSect="005662E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4543"/>
    <w:multiLevelType w:val="hybridMultilevel"/>
    <w:tmpl w:val="CE9CC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D22A3F"/>
    <w:multiLevelType w:val="hybridMultilevel"/>
    <w:tmpl w:val="9A1247F6"/>
    <w:lvl w:ilvl="0" w:tplc="0E8A29D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11F06C5"/>
    <w:multiLevelType w:val="hybridMultilevel"/>
    <w:tmpl w:val="C3D07C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1E228E6"/>
    <w:multiLevelType w:val="hybridMultilevel"/>
    <w:tmpl w:val="C3D07C4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643"/>
    <w:rsid w:val="00013BF1"/>
    <w:rsid w:val="0010706C"/>
    <w:rsid w:val="00170CF7"/>
    <w:rsid w:val="001D77EC"/>
    <w:rsid w:val="00332CEE"/>
    <w:rsid w:val="00495A9D"/>
    <w:rsid w:val="0053687C"/>
    <w:rsid w:val="00681AEF"/>
    <w:rsid w:val="0071344B"/>
    <w:rsid w:val="009A1AD1"/>
    <w:rsid w:val="00B6246D"/>
    <w:rsid w:val="00BD12D8"/>
    <w:rsid w:val="00BD7D4A"/>
    <w:rsid w:val="00C00A73"/>
    <w:rsid w:val="00DF19F7"/>
    <w:rsid w:val="00F21643"/>
    <w:rsid w:val="00F7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F2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19F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10</cp:revision>
  <cp:lastPrinted>2023-05-08T07:34:00Z</cp:lastPrinted>
  <dcterms:created xsi:type="dcterms:W3CDTF">2020-03-12T08:35:00Z</dcterms:created>
  <dcterms:modified xsi:type="dcterms:W3CDTF">2023-05-08T12:06:00Z</dcterms:modified>
</cp:coreProperties>
</file>